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5" w:rsidRDefault="008F628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52675" w:rsidRDefault="00352675">
      <w:pPr>
        <w:snapToGrid w:val="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52675" w:rsidRDefault="008F628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年度陕西省知识产权优势企业名单</w:t>
      </w:r>
    </w:p>
    <w:p w:rsidR="00352675" w:rsidRDefault="008F6283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36"/>
          <w:szCs w:val="36"/>
        </w:rPr>
        <w:t>25</w:t>
      </w:r>
      <w:r>
        <w:rPr>
          <w:rFonts w:ascii="华文楷体" w:eastAsia="华文楷体" w:hAnsi="华文楷体" w:cs="华文楷体" w:hint="eastAsia"/>
          <w:color w:val="000000"/>
          <w:kern w:val="0"/>
          <w:sz w:val="36"/>
          <w:szCs w:val="36"/>
        </w:rPr>
        <w:t>家</w:t>
      </w:r>
    </w:p>
    <w:p w:rsidR="00352675" w:rsidRDefault="00352675">
      <w:pPr>
        <w:rPr>
          <w:rFonts w:ascii="仿宋_GB2312" w:eastAsia="仿宋_GB2312" w:hAnsi="宋体" w:cs="仿宋_GB2312"/>
          <w:color w:val="000000"/>
          <w:kern w:val="0"/>
          <w:sz w:val="18"/>
          <w:szCs w:val="18"/>
        </w:rPr>
      </w:pP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陕西烽火电子股份有限公司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陕西斯瑞新材料股份有限公司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3.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陕西飞机工业有限责任公司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4.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中铁二十局集团有限公司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5.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中航电测仪器股份有限公司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6.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秦川机床工具集团股份公司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7.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陕西汤普森生物科技有限公司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8.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西安羚控电子科技有限公司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Style w:val="font21"/>
          <w:rFonts w:hAnsi="宋体"/>
          <w:sz w:val="32"/>
          <w:szCs w:val="32"/>
        </w:rPr>
        <w:t xml:space="preserve">9. </w:t>
      </w:r>
      <w:r>
        <w:rPr>
          <w:rStyle w:val="font21"/>
          <w:rFonts w:hAnsi="宋体" w:hint="default"/>
          <w:sz w:val="32"/>
          <w:szCs w:val="32"/>
        </w:rPr>
        <w:t>西安</w:t>
      </w:r>
      <w:proofErr w:type="gramStart"/>
      <w:r>
        <w:rPr>
          <w:rStyle w:val="font21"/>
          <w:rFonts w:hAnsi="宋体" w:hint="default"/>
          <w:sz w:val="32"/>
          <w:szCs w:val="32"/>
        </w:rPr>
        <w:t>鑫</w:t>
      </w:r>
      <w:proofErr w:type="gramEnd"/>
      <w:r>
        <w:rPr>
          <w:rStyle w:val="font01"/>
          <w:rFonts w:hint="default"/>
          <w:sz w:val="32"/>
          <w:szCs w:val="32"/>
        </w:rPr>
        <w:t>垚</w:t>
      </w:r>
      <w:r>
        <w:rPr>
          <w:rStyle w:val="font21"/>
          <w:rFonts w:hAnsi="宋体" w:hint="default"/>
          <w:sz w:val="32"/>
          <w:szCs w:val="32"/>
        </w:rPr>
        <w:t>陶瓷复合材料有限公司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10.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西安增材制造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国家研究院有限公司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11.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陕西众森电能科技有限公司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12.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陕西中联西部土方机械有限公司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13.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西安中科立德红外科技有限公司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 xml:space="preserve">14.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渭南木王智能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科技股份有限公司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15.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西安菲尔特金属过滤材料股份有限公司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16.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陕西航天泵阀科技集团有限公司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17.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中捷四方生物科技股份有限公司</w:t>
      </w:r>
    </w:p>
    <w:p w:rsidR="00352675" w:rsidRDefault="008F6283">
      <w:pPr>
        <w:spacing w:line="760" w:lineRule="exact"/>
        <w:ind w:firstLineChars="200" w:firstLine="640"/>
        <w:rPr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18.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西安巨子生物基因技术股份有限公司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19.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中铁十二局集团第一工程有限公司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20.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陕西华秦新能源科技有限责任公司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21.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陕西航天德林科技集团有限公司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22.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陕西有色天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宏瑞科硅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材料有限责任公司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23.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安康鸿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天科技股份有限公司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24.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陕西华银科技股份有限公司</w:t>
      </w:r>
    </w:p>
    <w:p w:rsidR="00352675" w:rsidRDefault="008F6283">
      <w:pPr>
        <w:spacing w:line="7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25.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陕西金禹科技发展有限公司</w:t>
      </w:r>
    </w:p>
    <w:p w:rsidR="00352675" w:rsidRDefault="00352675">
      <w:pPr>
        <w:ind w:firstLineChars="200" w:firstLine="640"/>
        <w:rPr>
          <w:sz w:val="32"/>
          <w:szCs w:val="32"/>
        </w:rPr>
      </w:pPr>
    </w:p>
    <w:sectPr w:rsidR="0035267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650F"/>
    <w:rsid w:val="00352675"/>
    <w:rsid w:val="007905DA"/>
    <w:rsid w:val="008F6283"/>
    <w:rsid w:val="00B23C9B"/>
    <w:rsid w:val="00D24EE8"/>
    <w:rsid w:val="02805EA8"/>
    <w:rsid w:val="170774A0"/>
    <w:rsid w:val="182B3B70"/>
    <w:rsid w:val="21C0650F"/>
    <w:rsid w:val="2781024F"/>
    <w:rsid w:val="287B1C18"/>
    <w:rsid w:val="5BB92963"/>
    <w:rsid w:val="634C4743"/>
    <w:rsid w:val="675F28CC"/>
    <w:rsid w:val="70944C15"/>
    <w:rsid w:val="7B5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2022年度陕西省知识产权示范企业、</dc:title>
  <dc:creator>Lenovo</dc:creator>
  <cp:lastModifiedBy>Windows 用户</cp:lastModifiedBy>
  <cp:revision>3</cp:revision>
  <cp:lastPrinted>2022-09-06T06:07:00Z</cp:lastPrinted>
  <dcterms:created xsi:type="dcterms:W3CDTF">2022-09-08T06:39:00Z</dcterms:created>
  <dcterms:modified xsi:type="dcterms:W3CDTF">2022-09-08T06:44:00Z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